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029" w:rsidRPr="009F36C3" w:rsidRDefault="00462029" w:rsidP="00462029">
      <w:pPr>
        <w:widowControl/>
        <w:shd w:val="clear" w:color="auto" w:fill="FFFFFF"/>
        <w:spacing w:afterLines="50" w:after="156" w:line="464" w:lineRule="exact"/>
        <w:jc w:val="center"/>
        <w:rPr>
          <w:rFonts w:ascii="黑体" w:eastAsia="黑体" w:hAnsi="黑体" w:cs="宋体" w:hint="eastAsia"/>
          <w:b/>
          <w:bCs/>
          <w:color w:val="000000"/>
          <w:sz w:val="32"/>
          <w:szCs w:val="24"/>
          <w:lang w:val="x-none"/>
        </w:rPr>
      </w:pPr>
      <w:bookmarkStart w:id="0" w:name="_GoBack"/>
      <w:r w:rsidRPr="009F36C3">
        <w:rPr>
          <w:rFonts w:ascii="黑体" w:eastAsia="黑体" w:hAnsi="黑体" w:cs="宋体"/>
          <w:b/>
          <w:bCs/>
          <w:color w:val="000000"/>
          <w:sz w:val="32"/>
          <w:szCs w:val="24"/>
        </w:rPr>
        <w:t>产业学院的功能设计与运行模式</w:t>
      </w:r>
    </w:p>
    <w:bookmarkEnd w:id="0"/>
    <w:p w:rsidR="00462029" w:rsidRPr="009F36C3" w:rsidRDefault="00462029" w:rsidP="00462029">
      <w:pPr>
        <w:widowControl/>
        <w:shd w:val="clear" w:color="auto" w:fill="FFFFFF"/>
        <w:spacing w:beforeLines="50" w:before="156" w:afterLines="100" w:after="312" w:line="464" w:lineRule="exact"/>
        <w:jc w:val="center"/>
        <w:rPr>
          <w:rFonts w:ascii="楷体" w:eastAsia="楷体" w:hAnsi="楷体" w:cs="宋体" w:hint="eastAsia"/>
          <w:bCs/>
          <w:color w:val="000000"/>
          <w:sz w:val="24"/>
          <w:szCs w:val="24"/>
          <w:lang w:val="x-none"/>
        </w:rPr>
      </w:pPr>
      <w:r w:rsidRPr="009F36C3">
        <w:rPr>
          <w:rFonts w:ascii="楷体" w:eastAsia="楷体" w:hAnsi="楷体" w:cs="宋体"/>
          <w:bCs/>
          <w:color w:val="000000"/>
          <w:sz w:val="24"/>
          <w:szCs w:val="24"/>
        </w:rPr>
        <w:t>李宝银</w:t>
      </w:r>
      <w:r>
        <w:rPr>
          <w:rFonts w:ascii="楷体" w:eastAsia="楷体" w:hAnsi="楷体" w:cs="宋体" w:hint="eastAsia"/>
          <w:bCs/>
          <w:color w:val="000000"/>
          <w:sz w:val="24"/>
          <w:szCs w:val="24"/>
        </w:rPr>
        <w:t xml:space="preserve">   </w:t>
      </w:r>
      <w:proofErr w:type="gramStart"/>
      <w:r w:rsidRPr="009F36C3">
        <w:rPr>
          <w:rFonts w:ascii="楷体" w:eastAsia="楷体" w:hAnsi="楷体" w:cs="宋体"/>
          <w:bCs/>
          <w:color w:val="000000"/>
          <w:sz w:val="24"/>
          <w:szCs w:val="24"/>
        </w:rPr>
        <w:t>汤凤莲</w:t>
      </w:r>
      <w:proofErr w:type="gramEnd"/>
      <w:r>
        <w:rPr>
          <w:rFonts w:ascii="楷体" w:eastAsia="楷体" w:hAnsi="楷体" w:cs="宋体" w:hint="eastAsia"/>
          <w:bCs/>
          <w:color w:val="000000"/>
          <w:sz w:val="24"/>
          <w:szCs w:val="24"/>
        </w:rPr>
        <w:t xml:space="preserve">   </w:t>
      </w:r>
      <w:proofErr w:type="gramStart"/>
      <w:r w:rsidRPr="009F36C3">
        <w:rPr>
          <w:rFonts w:ascii="楷体" w:eastAsia="楷体" w:hAnsi="楷体" w:cs="宋体"/>
          <w:bCs/>
          <w:color w:val="000000"/>
          <w:sz w:val="24"/>
          <w:szCs w:val="24"/>
        </w:rPr>
        <w:t>郑细鸣</w:t>
      </w:r>
      <w:proofErr w:type="gramEnd"/>
    </w:p>
    <w:p w:rsidR="00462029" w:rsidRDefault="00462029" w:rsidP="00462029">
      <w:pPr>
        <w:shd w:val="clear" w:color="auto" w:fill="FFFFFF"/>
        <w:spacing w:line="464" w:lineRule="exact"/>
        <w:ind w:firstLineChars="196" w:firstLine="472"/>
        <w:rPr>
          <w:rFonts w:ascii="宋体" w:hAnsi="宋体" w:cs="宋体" w:hint="eastAsia"/>
          <w:bCs/>
          <w:color w:val="000000"/>
          <w:sz w:val="24"/>
          <w:szCs w:val="24"/>
        </w:rPr>
      </w:pPr>
      <w:r>
        <w:rPr>
          <w:rFonts w:ascii="宋体" w:hAnsi="宋体" w:cs="宋体" w:hint="eastAsia"/>
          <w:b/>
          <w:bCs/>
          <w:color w:val="000000"/>
          <w:sz w:val="24"/>
          <w:szCs w:val="24"/>
        </w:rPr>
        <w:t>一</w:t>
      </w:r>
      <w:r w:rsidRPr="00E93E8A">
        <w:rPr>
          <w:rFonts w:ascii="宋体" w:hAnsi="宋体" w:cs="宋体"/>
          <w:b/>
          <w:bCs/>
          <w:color w:val="000000"/>
          <w:sz w:val="24"/>
          <w:szCs w:val="24"/>
        </w:rPr>
        <w:t>、产业学院的功能设计</w:t>
      </w:r>
    </w:p>
    <w:p w:rsidR="00462029" w:rsidRDefault="00462029" w:rsidP="00462029">
      <w:pPr>
        <w:shd w:val="clear" w:color="auto" w:fill="FFFFFF"/>
        <w:spacing w:line="464" w:lineRule="exact"/>
        <w:ind w:firstLineChars="196" w:firstLine="470"/>
        <w:rPr>
          <w:rFonts w:ascii="宋体" w:hAnsi="宋体" w:cs="宋体" w:hint="eastAsia"/>
          <w:bCs/>
          <w:color w:val="000000"/>
          <w:sz w:val="24"/>
          <w:szCs w:val="24"/>
        </w:rPr>
      </w:pPr>
      <w:r>
        <w:rPr>
          <w:rFonts w:ascii="宋体" w:hAnsi="宋体" w:cs="宋体" w:hint="eastAsia"/>
          <w:bCs/>
          <w:color w:val="000000"/>
          <w:sz w:val="24"/>
          <w:szCs w:val="24"/>
        </w:rPr>
        <w:t>（</w:t>
      </w:r>
      <w:r w:rsidRPr="00E93E8A">
        <w:rPr>
          <w:rFonts w:ascii="宋体" w:hAnsi="宋体" w:cs="宋体"/>
          <w:bCs/>
          <w:color w:val="000000"/>
          <w:sz w:val="24"/>
          <w:szCs w:val="24"/>
        </w:rPr>
        <w:t>一</w:t>
      </w:r>
      <w:r>
        <w:rPr>
          <w:rFonts w:ascii="宋体" w:hAnsi="宋体" w:cs="宋体" w:hint="eastAsia"/>
          <w:bCs/>
          <w:color w:val="000000"/>
          <w:sz w:val="24"/>
          <w:szCs w:val="24"/>
        </w:rPr>
        <w:t>）</w:t>
      </w:r>
      <w:r w:rsidRPr="00E93E8A">
        <w:rPr>
          <w:rFonts w:ascii="宋体" w:hAnsi="宋体" w:cs="宋体"/>
          <w:bCs/>
          <w:color w:val="000000"/>
          <w:sz w:val="24"/>
          <w:szCs w:val="24"/>
        </w:rPr>
        <w:t>协同提高学科专业建设质量</w:t>
      </w:r>
    </w:p>
    <w:p w:rsidR="00462029" w:rsidRDefault="00462029" w:rsidP="00462029">
      <w:pPr>
        <w:shd w:val="clear" w:color="auto" w:fill="FFFFFF"/>
        <w:spacing w:line="464" w:lineRule="exact"/>
        <w:ind w:firstLineChars="196" w:firstLine="470"/>
        <w:rPr>
          <w:rFonts w:ascii="宋体" w:hAnsi="宋体" w:cs="宋体" w:hint="eastAsia"/>
          <w:bCs/>
          <w:color w:val="000000"/>
          <w:sz w:val="24"/>
          <w:szCs w:val="24"/>
        </w:rPr>
      </w:pPr>
      <w:r w:rsidRPr="00E93E8A">
        <w:rPr>
          <w:rFonts w:ascii="宋体" w:hAnsi="宋体" w:cs="宋体"/>
          <w:bCs/>
          <w:color w:val="000000"/>
          <w:sz w:val="24"/>
          <w:szCs w:val="24"/>
        </w:rPr>
        <w:t>地方本科高校沿袭老本科高校的学科专业建设方式造成的弊端已经日益凸显: 一方面新建本科高校能拓展的学科发展空间非常有限，另一方面专业特色难以显现。通过创建产业学院，高校与行业、企业对特色资源进行有效整合，共同拓展学科发展空间，构建群落</w:t>
      </w:r>
      <w:proofErr w:type="gramStart"/>
      <w:r w:rsidRPr="00E93E8A">
        <w:rPr>
          <w:rFonts w:ascii="宋体" w:hAnsi="宋体" w:cs="宋体"/>
          <w:bCs/>
          <w:color w:val="000000"/>
          <w:sz w:val="24"/>
          <w:szCs w:val="24"/>
        </w:rPr>
        <w:t>式专业</w:t>
      </w:r>
      <w:proofErr w:type="gramEnd"/>
      <w:r w:rsidRPr="00E93E8A">
        <w:rPr>
          <w:rFonts w:ascii="宋体" w:hAnsi="宋体" w:cs="宋体"/>
          <w:bCs/>
          <w:color w:val="000000"/>
          <w:sz w:val="24"/>
          <w:szCs w:val="24"/>
        </w:rPr>
        <w:t>建设模式，打造专业特色</w:t>
      </w:r>
      <w:r w:rsidRPr="00E93E8A">
        <w:rPr>
          <w:rFonts w:ascii="宋体" w:hAnsi="宋体" w:cs="宋体" w:hint="eastAsia"/>
          <w:bCs/>
          <w:color w:val="000000"/>
          <w:sz w:val="24"/>
          <w:szCs w:val="24"/>
        </w:rPr>
        <w:t>；</w:t>
      </w:r>
      <w:r w:rsidRPr="00E93E8A">
        <w:rPr>
          <w:rFonts w:ascii="宋体" w:hAnsi="宋体" w:cs="宋体"/>
          <w:bCs/>
          <w:color w:val="000000"/>
          <w:sz w:val="24"/>
          <w:szCs w:val="24"/>
        </w:rPr>
        <w:t>根据行业的发展趋势，科学选定学科专业发展方向，组建校企精英共同参与的学科专业建设团队，共同构建人才培养体系和应用型课程体系，建设实践教育平台，实施人才培养环节，开展教学研究与改革</w:t>
      </w:r>
      <w:r w:rsidRPr="00E93E8A">
        <w:rPr>
          <w:rFonts w:ascii="宋体" w:hAnsi="宋体" w:cs="宋体" w:hint="eastAsia"/>
          <w:bCs/>
          <w:color w:val="000000"/>
          <w:sz w:val="24"/>
          <w:szCs w:val="24"/>
        </w:rPr>
        <w:t>；</w:t>
      </w:r>
      <w:r w:rsidRPr="00E93E8A">
        <w:rPr>
          <w:rFonts w:ascii="宋体" w:hAnsi="宋体" w:cs="宋体"/>
          <w:bCs/>
          <w:color w:val="000000"/>
          <w:sz w:val="24"/>
          <w:szCs w:val="24"/>
        </w:rPr>
        <w:t>引领高校内部治理方式及制度的变革，进而推动专业建设的综合改革，对同类专业的建设与改革将起到示范带动作用。</w:t>
      </w:r>
    </w:p>
    <w:p w:rsidR="00462029" w:rsidRDefault="00462029" w:rsidP="00462029">
      <w:pPr>
        <w:shd w:val="clear" w:color="auto" w:fill="FFFFFF"/>
        <w:spacing w:line="464" w:lineRule="exact"/>
        <w:ind w:firstLineChars="196" w:firstLine="470"/>
        <w:rPr>
          <w:rFonts w:ascii="宋体" w:hAnsi="宋体" w:cs="宋体" w:hint="eastAsia"/>
          <w:bCs/>
          <w:color w:val="000000"/>
          <w:sz w:val="24"/>
          <w:szCs w:val="24"/>
        </w:rPr>
      </w:pPr>
      <w:r>
        <w:rPr>
          <w:rFonts w:ascii="宋体" w:hAnsi="宋体" w:cs="宋体" w:hint="eastAsia"/>
          <w:bCs/>
          <w:color w:val="000000"/>
          <w:sz w:val="24"/>
          <w:szCs w:val="24"/>
        </w:rPr>
        <w:t>（</w:t>
      </w:r>
      <w:r w:rsidRPr="00E93E8A">
        <w:rPr>
          <w:rFonts w:ascii="宋体" w:hAnsi="宋体" w:cs="宋体"/>
          <w:bCs/>
          <w:color w:val="000000"/>
          <w:sz w:val="24"/>
          <w:szCs w:val="24"/>
        </w:rPr>
        <w:t>二</w:t>
      </w:r>
      <w:r>
        <w:rPr>
          <w:rFonts w:ascii="宋体" w:hAnsi="宋体" w:cs="宋体" w:hint="eastAsia"/>
          <w:bCs/>
          <w:color w:val="000000"/>
          <w:sz w:val="24"/>
          <w:szCs w:val="24"/>
        </w:rPr>
        <w:t>）</w:t>
      </w:r>
      <w:r w:rsidRPr="00E93E8A">
        <w:rPr>
          <w:rFonts w:ascii="宋体" w:hAnsi="宋体" w:cs="宋体"/>
          <w:bCs/>
          <w:color w:val="000000"/>
          <w:sz w:val="24"/>
          <w:szCs w:val="24"/>
        </w:rPr>
        <w:t>协同创新人才培养模式</w:t>
      </w:r>
    </w:p>
    <w:p w:rsidR="00462029" w:rsidRDefault="00462029" w:rsidP="00462029">
      <w:pPr>
        <w:shd w:val="clear" w:color="auto" w:fill="FFFFFF"/>
        <w:spacing w:line="464" w:lineRule="exact"/>
        <w:ind w:firstLineChars="196" w:firstLine="470"/>
        <w:rPr>
          <w:rFonts w:ascii="宋体" w:hAnsi="宋体" w:cs="宋体" w:hint="eastAsia"/>
          <w:bCs/>
          <w:color w:val="000000"/>
          <w:sz w:val="24"/>
          <w:szCs w:val="24"/>
        </w:rPr>
      </w:pPr>
      <w:r w:rsidRPr="00E93E8A">
        <w:rPr>
          <w:rFonts w:ascii="宋体" w:hAnsi="宋体" w:cs="宋体"/>
          <w:bCs/>
          <w:color w:val="000000"/>
          <w:sz w:val="24"/>
          <w:szCs w:val="24"/>
        </w:rPr>
        <w:t>在产业学院运作框架下，高校与行业、企业拥有共同的话语平台，为人才培养模式的创新创设了更大可能。产业学院通过近距离的行业调研及企业代表的实质性参与，形成更适合的专业人才培养目标，制订更准确的职业人才能力标准，构建更合理的能力培养课程体系，设计更真实的学习任务</w:t>
      </w:r>
      <w:r w:rsidRPr="00E93E8A">
        <w:rPr>
          <w:rFonts w:ascii="宋体" w:hAnsi="宋体" w:cs="宋体" w:hint="eastAsia"/>
          <w:bCs/>
          <w:color w:val="000000"/>
          <w:sz w:val="24"/>
          <w:szCs w:val="24"/>
        </w:rPr>
        <w:t>；</w:t>
      </w:r>
      <w:r w:rsidRPr="00E93E8A">
        <w:rPr>
          <w:rFonts w:ascii="宋体" w:hAnsi="宋体" w:cs="宋体"/>
          <w:bCs/>
          <w:color w:val="000000"/>
          <w:sz w:val="24"/>
          <w:szCs w:val="24"/>
        </w:rPr>
        <w:t>根据行业标准及用人单位对学生能力的要求，对已有课程进行整合、优化，或者引入企业课程资源，开发全新的课程</w:t>
      </w:r>
      <w:r w:rsidRPr="00E93E8A">
        <w:rPr>
          <w:rFonts w:ascii="宋体" w:hAnsi="宋体" w:cs="宋体" w:hint="eastAsia"/>
          <w:bCs/>
          <w:color w:val="000000"/>
          <w:sz w:val="24"/>
          <w:szCs w:val="24"/>
        </w:rPr>
        <w:t>；</w:t>
      </w:r>
      <w:r w:rsidRPr="00E93E8A">
        <w:rPr>
          <w:rFonts w:ascii="宋体" w:hAnsi="宋体" w:cs="宋体"/>
          <w:bCs/>
          <w:color w:val="000000"/>
          <w:sz w:val="24"/>
          <w:szCs w:val="24"/>
        </w:rPr>
        <w:t>开展以学生基本能力和基本技能为核心的教学方法和考核方法的改革</w:t>
      </w:r>
      <w:r w:rsidRPr="00E93E8A">
        <w:rPr>
          <w:rFonts w:ascii="宋体" w:hAnsi="宋体" w:cs="宋体" w:hint="eastAsia"/>
          <w:bCs/>
          <w:color w:val="000000"/>
          <w:sz w:val="24"/>
          <w:szCs w:val="24"/>
        </w:rPr>
        <w:t>；</w:t>
      </w:r>
      <w:r w:rsidRPr="00E93E8A">
        <w:rPr>
          <w:rFonts w:ascii="宋体" w:hAnsi="宋体" w:cs="宋体"/>
          <w:bCs/>
          <w:color w:val="000000"/>
          <w:sz w:val="24"/>
          <w:szCs w:val="24"/>
        </w:rPr>
        <w:t>构建一套适合应用型人才培养的目标体系、内容体系、管理及支撑保障体系。</w:t>
      </w:r>
    </w:p>
    <w:p w:rsidR="00462029" w:rsidRDefault="00462029" w:rsidP="00462029">
      <w:pPr>
        <w:shd w:val="clear" w:color="auto" w:fill="FFFFFF"/>
        <w:spacing w:line="464" w:lineRule="exact"/>
        <w:ind w:firstLineChars="196" w:firstLine="470"/>
        <w:rPr>
          <w:rFonts w:ascii="宋体" w:hAnsi="宋体" w:cs="宋体" w:hint="eastAsia"/>
          <w:bCs/>
          <w:color w:val="000000"/>
          <w:sz w:val="24"/>
          <w:szCs w:val="24"/>
        </w:rPr>
      </w:pPr>
      <w:r>
        <w:rPr>
          <w:rFonts w:ascii="宋体" w:hAnsi="宋体" w:cs="宋体" w:hint="eastAsia"/>
          <w:bCs/>
          <w:color w:val="000000"/>
          <w:sz w:val="24"/>
          <w:szCs w:val="24"/>
        </w:rPr>
        <w:t>（</w:t>
      </w:r>
      <w:r w:rsidRPr="00E93E8A">
        <w:rPr>
          <w:rFonts w:ascii="宋体" w:hAnsi="宋体" w:cs="宋体"/>
          <w:bCs/>
          <w:color w:val="000000"/>
          <w:sz w:val="24"/>
          <w:szCs w:val="24"/>
        </w:rPr>
        <w:t>三</w:t>
      </w:r>
      <w:r>
        <w:rPr>
          <w:rFonts w:ascii="宋体" w:hAnsi="宋体" w:cs="宋体" w:hint="eastAsia"/>
          <w:bCs/>
          <w:color w:val="000000"/>
          <w:sz w:val="24"/>
          <w:szCs w:val="24"/>
        </w:rPr>
        <w:t>）</w:t>
      </w:r>
      <w:r w:rsidRPr="00E93E8A">
        <w:rPr>
          <w:rFonts w:ascii="宋体" w:hAnsi="宋体" w:cs="宋体"/>
          <w:bCs/>
          <w:color w:val="000000"/>
          <w:sz w:val="24"/>
          <w:szCs w:val="24"/>
        </w:rPr>
        <w:t>协同开展应用型科技研发</w:t>
      </w:r>
    </w:p>
    <w:p w:rsidR="00462029" w:rsidRDefault="00462029" w:rsidP="00462029">
      <w:pPr>
        <w:shd w:val="clear" w:color="auto" w:fill="FFFFFF"/>
        <w:spacing w:line="464" w:lineRule="exact"/>
        <w:ind w:firstLineChars="196" w:firstLine="470"/>
        <w:rPr>
          <w:rFonts w:ascii="宋体" w:hAnsi="宋体" w:cs="宋体" w:hint="eastAsia"/>
          <w:bCs/>
          <w:color w:val="000000"/>
          <w:sz w:val="24"/>
          <w:szCs w:val="24"/>
        </w:rPr>
      </w:pPr>
      <w:r w:rsidRPr="00E93E8A">
        <w:rPr>
          <w:rFonts w:ascii="宋体" w:hAnsi="宋体" w:cs="宋体"/>
          <w:bCs/>
          <w:color w:val="000000"/>
          <w:sz w:val="24"/>
          <w:szCs w:val="24"/>
        </w:rPr>
        <w:t>产业学院应当承载行业、企业技术升级与创新的阵地功能。高校要改变科研方式， 直接面向行业、企业的研发需求和特点，开展科技项目对接。针对行业关键、核心技术，高校要与企业共同组建科技团队，依托协同创新平台，开展集体攻关，提高研发效率，在科技资源的开发与共享上实现叠加效应: 一方面，企业的实验室、技术</w:t>
      </w:r>
      <w:proofErr w:type="gramStart"/>
      <w:r w:rsidRPr="00E93E8A">
        <w:rPr>
          <w:rFonts w:ascii="宋体" w:hAnsi="宋体" w:cs="宋体"/>
          <w:bCs/>
          <w:color w:val="000000"/>
          <w:sz w:val="24"/>
          <w:szCs w:val="24"/>
        </w:rPr>
        <w:t>研发室</w:t>
      </w:r>
      <w:proofErr w:type="gramEnd"/>
      <w:r w:rsidRPr="00E93E8A">
        <w:rPr>
          <w:rFonts w:ascii="宋体" w:hAnsi="宋体" w:cs="宋体"/>
          <w:bCs/>
          <w:color w:val="000000"/>
          <w:sz w:val="24"/>
          <w:szCs w:val="24"/>
        </w:rPr>
        <w:t>可直接建在高校，充分利用高校相对完善的硬件条件和人力资源，提升创新能力</w:t>
      </w:r>
      <w:r w:rsidRPr="00E93E8A">
        <w:rPr>
          <w:rFonts w:ascii="宋体" w:hAnsi="宋体" w:cs="宋体" w:hint="eastAsia"/>
          <w:bCs/>
          <w:color w:val="000000"/>
          <w:sz w:val="24"/>
          <w:szCs w:val="24"/>
        </w:rPr>
        <w:t>；</w:t>
      </w:r>
      <w:r w:rsidRPr="00E93E8A">
        <w:rPr>
          <w:rFonts w:ascii="宋体" w:hAnsi="宋体" w:cs="宋体"/>
          <w:bCs/>
          <w:color w:val="000000"/>
          <w:sz w:val="24"/>
          <w:szCs w:val="24"/>
        </w:rPr>
        <w:t>另一方面，高校的科技平台向行业、企业开放，在检测认证、委托和联合研发、技术成果转化方面实现形式多样的合作，助力企业发</w:t>
      </w:r>
      <w:r w:rsidRPr="00E93E8A">
        <w:rPr>
          <w:rFonts w:ascii="宋体" w:hAnsi="宋体" w:cs="宋体"/>
          <w:bCs/>
          <w:color w:val="000000"/>
          <w:sz w:val="24"/>
          <w:szCs w:val="24"/>
        </w:rPr>
        <w:lastRenderedPageBreak/>
        <w:t>展，提升社会服务能力。</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Pr>
          <w:rFonts w:ascii="宋体" w:hAnsi="宋体" w:cs="宋体" w:hint="eastAsia"/>
          <w:bCs/>
          <w:color w:val="000000"/>
          <w:sz w:val="24"/>
          <w:szCs w:val="24"/>
        </w:rPr>
        <w:t>（</w:t>
      </w:r>
      <w:r w:rsidRPr="00E93E8A">
        <w:rPr>
          <w:rFonts w:ascii="宋体" w:hAnsi="宋体" w:cs="宋体"/>
          <w:bCs/>
          <w:color w:val="000000"/>
          <w:sz w:val="24"/>
          <w:szCs w:val="24"/>
        </w:rPr>
        <w:t>四</w:t>
      </w:r>
      <w:r>
        <w:rPr>
          <w:rFonts w:ascii="宋体" w:hAnsi="宋体" w:cs="宋体" w:hint="eastAsia"/>
          <w:bCs/>
          <w:color w:val="000000"/>
          <w:sz w:val="24"/>
          <w:szCs w:val="24"/>
        </w:rPr>
        <w:t>）</w:t>
      </w:r>
      <w:r w:rsidRPr="00E93E8A">
        <w:rPr>
          <w:rFonts w:ascii="宋体" w:hAnsi="宋体" w:cs="宋体"/>
          <w:bCs/>
          <w:color w:val="000000"/>
          <w:sz w:val="24"/>
          <w:szCs w:val="24"/>
        </w:rPr>
        <w:t>协同改善实践教学环境</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在资源共享的基础上，高校与合作企业结合专业培养标准和实践教学特点，共建系统化的实践教育资源环境，助</w:t>
      </w:r>
      <w:proofErr w:type="gramStart"/>
      <w:r w:rsidRPr="00E93E8A">
        <w:rPr>
          <w:rFonts w:ascii="宋体" w:hAnsi="宋体" w:cs="宋体"/>
          <w:bCs/>
          <w:color w:val="000000"/>
          <w:sz w:val="24"/>
          <w:szCs w:val="24"/>
        </w:rPr>
        <w:t>推实践</w:t>
      </w:r>
      <w:proofErr w:type="gramEnd"/>
      <w:r w:rsidRPr="00E93E8A">
        <w:rPr>
          <w:rFonts w:ascii="宋体" w:hAnsi="宋体" w:cs="宋体"/>
          <w:bCs/>
          <w:color w:val="000000"/>
          <w:sz w:val="24"/>
          <w:szCs w:val="24"/>
        </w:rPr>
        <w:t>教学课程体系的完善与实施</w:t>
      </w:r>
      <w:r w:rsidRPr="00E93E8A">
        <w:rPr>
          <w:rFonts w:ascii="宋体" w:hAnsi="宋体" w:cs="宋体" w:hint="eastAsia"/>
          <w:bCs/>
          <w:color w:val="000000"/>
          <w:sz w:val="24"/>
          <w:szCs w:val="24"/>
        </w:rPr>
        <w:t>；</w:t>
      </w:r>
      <w:r w:rsidRPr="00E93E8A">
        <w:rPr>
          <w:rFonts w:ascii="宋体" w:hAnsi="宋体" w:cs="宋体"/>
          <w:bCs/>
          <w:color w:val="000000"/>
          <w:sz w:val="24"/>
          <w:szCs w:val="24"/>
        </w:rPr>
        <w:t>共建技术含量高、具有真实</w:t>
      </w:r>
      <w:r>
        <w:rPr>
          <w:rFonts w:ascii="宋体" w:hAnsi="宋体" w:cs="宋体"/>
          <w:bCs/>
          <w:color w:val="000000"/>
          <w:sz w:val="24"/>
          <w:szCs w:val="24"/>
        </w:rPr>
        <w:t>（</w:t>
      </w:r>
      <w:r w:rsidRPr="00E93E8A">
        <w:rPr>
          <w:rFonts w:ascii="宋体" w:hAnsi="宋体" w:cs="宋体"/>
          <w:bCs/>
          <w:color w:val="000000"/>
          <w:sz w:val="24"/>
          <w:szCs w:val="24"/>
        </w:rPr>
        <w:t>仿真</w:t>
      </w:r>
      <w:r>
        <w:rPr>
          <w:rFonts w:ascii="宋体" w:hAnsi="宋体" w:cs="宋体"/>
          <w:bCs/>
          <w:color w:val="000000"/>
          <w:sz w:val="24"/>
          <w:szCs w:val="24"/>
        </w:rPr>
        <w:t>）</w:t>
      </w:r>
      <w:r w:rsidRPr="00E93E8A">
        <w:rPr>
          <w:rFonts w:ascii="宋体" w:hAnsi="宋体" w:cs="宋体"/>
          <w:bCs/>
          <w:color w:val="000000"/>
          <w:sz w:val="24"/>
          <w:szCs w:val="24"/>
        </w:rPr>
        <w:t>职业环境感的实验实训场所</w:t>
      </w:r>
      <w:r w:rsidRPr="00E93E8A">
        <w:rPr>
          <w:rFonts w:ascii="宋体" w:hAnsi="宋体" w:cs="宋体" w:hint="eastAsia"/>
          <w:bCs/>
          <w:color w:val="000000"/>
          <w:sz w:val="24"/>
          <w:szCs w:val="24"/>
        </w:rPr>
        <w:t>；</w:t>
      </w:r>
      <w:r w:rsidRPr="00E93E8A">
        <w:rPr>
          <w:rFonts w:ascii="宋体" w:hAnsi="宋体" w:cs="宋体"/>
          <w:bCs/>
          <w:color w:val="000000"/>
          <w:sz w:val="24"/>
          <w:szCs w:val="24"/>
        </w:rPr>
        <w:t>共建企业新产品开发、员工培训、学生实习、就业和师资培训等一体化的实践教学基地，改变学生到企业只是进行毕业实习的境况，使学生能够到校外基地完成在校内无法有效实施的培养目标任务。基本技术技能训练实现教室与实训室结合，综合技术技能训练实现实训室与生产工厂结合，创新及研发能力训练实现毕业设计与研发服务结合，大量引入企业真实项目，</w:t>
      </w:r>
      <w:proofErr w:type="gramStart"/>
      <w:r w:rsidRPr="00E93E8A">
        <w:rPr>
          <w:rFonts w:ascii="宋体" w:hAnsi="宋体" w:cs="宋体"/>
          <w:bCs/>
          <w:color w:val="000000"/>
          <w:sz w:val="24"/>
          <w:szCs w:val="24"/>
        </w:rPr>
        <w:t>在校企双导师</w:t>
      </w:r>
      <w:proofErr w:type="gramEnd"/>
      <w:r w:rsidRPr="00E93E8A">
        <w:rPr>
          <w:rFonts w:ascii="宋体" w:hAnsi="宋体" w:cs="宋体"/>
          <w:bCs/>
          <w:color w:val="000000"/>
          <w:sz w:val="24"/>
          <w:szCs w:val="24"/>
        </w:rPr>
        <w:t>制下让学生切实受到现代职业训练。</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Pr>
          <w:rFonts w:ascii="宋体" w:hAnsi="宋体" w:cs="宋体" w:hint="eastAsia"/>
          <w:bCs/>
          <w:color w:val="000000"/>
          <w:sz w:val="24"/>
          <w:szCs w:val="24"/>
        </w:rPr>
        <w:t>（</w:t>
      </w:r>
      <w:r w:rsidRPr="00E93E8A">
        <w:rPr>
          <w:rFonts w:ascii="宋体" w:hAnsi="宋体" w:cs="宋体"/>
          <w:bCs/>
          <w:color w:val="000000"/>
          <w:sz w:val="24"/>
          <w:szCs w:val="24"/>
        </w:rPr>
        <w:t>五</w:t>
      </w:r>
      <w:r>
        <w:rPr>
          <w:rFonts w:ascii="宋体" w:hAnsi="宋体" w:cs="宋体" w:hint="eastAsia"/>
          <w:bCs/>
          <w:color w:val="000000"/>
          <w:sz w:val="24"/>
          <w:szCs w:val="24"/>
        </w:rPr>
        <w:t>）</w:t>
      </w:r>
      <w:r w:rsidRPr="00E93E8A">
        <w:rPr>
          <w:rFonts w:ascii="宋体" w:hAnsi="宋体" w:cs="宋体"/>
          <w:bCs/>
          <w:color w:val="000000"/>
          <w:sz w:val="24"/>
          <w:szCs w:val="24"/>
        </w:rPr>
        <w:t>协同培养应用型师资队伍</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改善双方的人力资源结构是校企共建产业学院的目的之一。随着转型工作的推进，应用型师资在地方本科高校发展中的瓶颈问题更为突出。产业学院在解决这一难题上应发挥更大的作用，建立更加灵活的人才培养、引进和使用机制，推动师资队伍的建设。如通过双向任职构建稳定的专业建设团队，通过互聘构建合理的课程教学团队</w:t>
      </w:r>
      <w:r w:rsidRPr="00E93E8A">
        <w:rPr>
          <w:rFonts w:ascii="宋体" w:hAnsi="宋体" w:cs="宋体" w:hint="eastAsia"/>
          <w:bCs/>
          <w:color w:val="000000"/>
          <w:sz w:val="24"/>
          <w:szCs w:val="24"/>
        </w:rPr>
        <w:t>；</w:t>
      </w:r>
      <w:r w:rsidRPr="00E93E8A">
        <w:rPr>
          <w:rFonts w:ascii="宋体" w:hAnsi="宋体" w:cs="宋体"/>
          <w:bCs/>
          <w:color w:val="000000"/>
          <w:sz w:val="24"/>
          <w:szCs w:val="24"/>
        </w:rPr>
        <w:t>依据学历、企业工作经历、教学能力及学术成果、专业岗位需要设定准入条件， 分层次聘用专兼职教师</w:t>
      </w:r>
      <w:r w:rsidRPr="00E93E8A">
        <w:rPr>
          <w:rFonts w:ascii="宋体" w:hAnsi="宋体" w:cs="宋体" w:hint="eastAsia"/>
          <w:bCs/>
          <w:color w:val="000000"/>
          <w:sz w:val="24"/>
          <w:szCs w:val="24"/>
        </w:rPr>
        <w:t>；</w:t>
      </w:r>
      <w:r w:rsidRPr="00E93E8A">
        <w:rPr>
          <w:rFonts w:ascii="宋体" w:hAnsi="宋体" w:cs="宋体"/>
          <w:bCs/>
          <w:color w:val="000000"/>
          <w:sz w:val="24"/>
          <w:szCs w:val="24"/>
        </w:rPr>
        <w:t>以项目开发、国内外职教实践研修、岗位互换、企业顶岗实践为路径，分批次培养校内专任教师。</w:t>
      </w:r>
    </w:p>
    <w:p w:rsidR="00462029" w:rsidRDefault="00462029" w:rsidP="00462029">
      <w:pPr>
        <w:shd w:val="clear" w:color="auto" w:fill="FFFFFF"/>
        <w:adjustRightInd w:val="0"/>
        <w:snapToGrid w:val="0"/>
        <w:spacing w:line="464" w:lineRule="exact"/>
        <w:ind w:firstLineChars="200" w:firstLine="482"/>
        <w:rPr>
          <w:rFonts w:ascii="宋体" w:hAnsi="宋体" w:cs="宋体" w:hint="eastAsia"/>
          <w:bCs/>
          <w:color w:val="000000"/>
          <w:sz w:val="24"/>
          <w:szCs w:val="24"/>
        </w:rPr>
      </w:pPr>
      <w:r>
        <w:rPr>
          <w:rFonts w:ascii="宋体" w:hAnsi="宋体" w:cs="宋体" w:hint="eastAsia"/>
          <w:b/>
          <w:bCs/>
          <w:color w:val="000000"/>
          <w:sz w:val="24"/>
          <w:szCs w:val="24"/>
        </w:rPr>
        <w:t>二</w:t>
      </w:r>
      <w:r w:rsidRPr="00E93E8A">
        <w:rPr>
          <w:rFonts w:ascii="宋体" w:hAnsi="宋体" w:cs="宋体"/>
          <w:b/>
          <w:bCs/>
          <w:color w:val="000000"/>
          <w:sz w:val="24"/>
          <w:szCs w:val="24"/>
        </w:rPr>
        <w:t>、产业学院的运行模式</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根据合作的对象及功能需求，产业学院可以多种形式组建与运行，现以武夷学院产业学院的建设为例进行探讨。</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Pr>
          <w:rFonts w:ascii="宋体" w:hAnsi="宋体" w:cs="宋体" w:hint="eastAsia"/>
          <w:bCs/>
          <w:color w:val="000000"/>
          <w:sz w:val="24"/>
          <w:szCs w:val="24"/>
        </w:rPr>
        <w:t>（</w:t>
      </w:r>
      <w:r w:rsidRPr="00E93E8A">
        <w:rPr>
          <w:rFonts w:ascii="宋体" w:hAnsi="宋体" w:cs="宋体"/>
          <w:bCs/>
          <w:color w:val="000000"/>
          <w:sz w:val="24"/>
          <w:szCs w:val="24"/>
        </w:rPr>
        <w:t>一</w:t>
      </w:r>
      <w:r>
        <w:rPr>
          <w:rFonts w:ascii="宋体" w:hAnsi="宋体" w:cs="宋体" w:hint="eastAsia"/>
          <w:bCs/>
          <w:color w:val="000000"/>
          <w:sz w:val="24"/>
          <w:szCs w:val="24"/>
        </w:rPr>
        <w:t>）</w:t>
      </w:r>
      <w:r w:rsidRPr="00E93E8A">
        <w:rPr>
          <w:rFonts w:ascii="宋体" w:hAnsi="宋体" w:cs="宋体"/>
          <w:bCs/>
          <w:color w:val="000000"/>
          <w:sz w:val="24"/>
          <w:szCs w:val="24"/>
        </w:rPr>
        <w:t>校企综合型</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为对接南平千亿食品产业发展战略，学校与福建圣农集团合作共建</w:t>
      </w:r>
      <w:proofErr w:type="gramStart"/>
      <w:r w:rsidRPr="00E93E8A">
        <w:rPr>
          <w:rFonts w:ascii="宋体" w:hAnsi="宋体" w:cs="宋体"/>
          <w:bCs/>
          <w:color w:val="000000"/>
          <w:sz w:val="24"/>
          <w:szCs w:val="24"/>
        </w:rPr>
        <w:t>圣农食品</w:t>
      </w:r>
      <w:proofErr w:type="gramEnd"/>
      <w:r w:rsidRPr="00E93E8A">
        <w:rPr>
          <w:rFonts w:ascii="宋体" w:hAnsi="宋体" w:cs="宋体"/>
          <w:bCs/>
          <w:color w:val="000000"/>
          <w:sz w:val="24"/>
          <w:szCs w:val="24"/>
        </w:rPr>
        <w:t>学院。学院以“建设成为集人才培养、食品安全检测、食品深加工研究、技术孵化于一体的省内一流的产业学院”为目标，整合食品科学与工程、食品质量与安全、物流管理等专业，实现食品专业群与食品产业链对接。同时，打造冷链物流信息中心、食品产业链示范中心、中国饮食文化研究中心等校企共享的科研平台，并进行科技研发合作。学院聚集人才培养、科技开发、文化传承创新等综合功能，实行学校与董事会共同领导与管理下的院长负责制。</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Pr>
          <w:rFonts w:ascii="宋体" w:hAnsi="宋体" w:cs="宋体" w:hint="eastAsia"/>
          <w:bCs/>
          <w:color w:val="000000"/>
          <w:sz w:val="24"/>
          <w:szCs w:val="24"/>
        </w:rPr>
        <w:t>（</w:t>
      </w:r>
      <w:r w:rsidRPr="00E93E8A">
        <w:rPr>
          <w:rFonts w:ascii="宋体" w:hAnsi="宋体" w:cs="宋体"/>
          <w:bCs/>
          <w:color w:val="000000"/>
          <w:sz w:val="24"/>
          <w:szCs w:val="24"/>
        </w:rPr>
        <w:t>二</w:t>
      </w:r>
      <w:r>
        <w:rPr>
          <w:rFonts w:ascii="宋体" w:hAnsi="宋体" w:cs="宋体" w:hint="eastAsia"/>
          <w:bCs/>
          <w:color w:val="000000"/>
          <w:sz w:val="24"/>
          <w:szCs w:val="24"/>
        </w:rPr>
        <w:t>）</w:t>
      </w:r>
      <w:r w:rsidRPr="00E93E8A">
        <w:rPr>
          <w:rFonts w:ascii="宋体" w:hAnsi="宋体" w:cs="宋体"/>
          <w:bCs/>
          <w:color w:val="000000"/>
          <w:sz w:val="24"/>
          <w:szCs w:val="24"/>
        </w:rPr>
        <w:t>校企订单型</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lastRenderedPageBreak/>
        <w:t>学校在与福建太阳电缆股份有限公司联合成功举办</w:t>
      </w:r>
      <w:r>
        <w:rPr>
          <w:rFonts w:ascii="宋体" w:hAnsi="宋体" w:cs="宋体" w:hint="eastAsia"/>
          <w:bCs/>
          <w:color w:val="000000"/>
          <w:sz w:val="24"/>
          <w:szCs w:val="24"/>
        </w:rPr>
        <w:t>3</w:t>
      </w:r>
      <w:r w:rsidRPr="00E93E8A">
        <w:rPr>
          <w:rFonts w:ascii="宋体" w:hAnsi="宋体" w:cs="宋体"/>
          <w:bCs/>
          <w:color w:val="000000"/>
          <w:sz w:val="24"/>
          <w:szCs w:val="24"/>
        </w:rPr>
        <w:t>届“电线电缆”班的基础上，合作共建“太阳电缆学院”，为企业培养高电压与绝缘技术人才，并对企业员工进行在职培训，共同开展科技创新。首批毕业生已在企业就业，受到企业欢迎。学院根据企业要求制订人才培养方案，将实践教学地点主要放在企业，聘请企业董事长担任学院院长，与学校派出专任管理团队共同参与学院管理。</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Pr>
          <w:rFonts w:ascii="宋体" w:hAnsi="宋体" w:cs="宋体"/>
          <w:bCs/>
          <w:color w:val="000000"/>
          <w:sz w:val="24"/>
          <w:szCs w:val="24"/>
        </w:rPr>
        <w:t>（</w:t>
      </w:r>
      <w:r w:rsidRPr="00E93E8A">
        <w:rPr>
          <w:rFonts w:ascii="宋体" w:hAnsi="宋体" w:cs="宋体"/>
          <w:bCs/>
          <w:color w:val="000000"/>
          <w:sz w:val="24"/>
          <w:szCs w:val="24"/>
        </w:rPr>
        <w:t>三</w:t>
      </w:r>
      <w:r>
        <w:rPr>
          <w:rFonts w:ascii="宋体" w:hAnsi="宋体" w:cs="宋体"/>
          <w:bCs/>
          <w:color w:val="000000"/>
          <w:sz w:val="24"/>
          <w:szCs w:val="24"/>
        </w:rPr>
        <w:t>）</w:t>
      </w:r>
      <w:proofErr w:type="gramStart"/>
      <w:r w:rsidRPr="00E93E8A">
        <w:rPr>
          <w:rFonts w:ascii="宋体" w:hAnsi="宋体" w:cs="宋体"/>
          <w:bCs/>
          <w:color w:val="000000"/>
          <w:sz w:val="24"/>
          <w:szCs w:val="24"/>
        </w:rPr>
        <w:t>校行合作型</w:t>
      </w:r>
      <w:proofErr w:type="gramEnd"/>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为对接南平旅游千亿产值产业行动计划，并服务海西旅游产业转型升级，学校与福建中旅集团公司共建中旅学院，重点在校企共建专业、共享平台、共育人才、企业员工培训及科技开发等方面开展深度合作。</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Pr>
          <w:rFonts w:ascii="宋体" w:hAnsi="宋体" w:cs="宋体"/>
          <w:bCs/>
          <w:color w:val="000000"/>
          <w:sz w:val="24"/>
          <w:szCs w:val="24"/>
        </w:rPr>
        <w:t>（</w:t>
      </w:r>
      <w:r w:rsidRPr="00E93E8A">
        <w:rPr>
          <w:rFonts w:ascii="宋体" w:hAnsi="宋体" w:cs="宋体"/>
          <w:bCs/>
          <w:color w:val="000000"/>
          <w:sz w:val="24"/>
          <w:szCs w:val="24"/>
        </w:rPr>
        <w:t>四</w:t>
      </w:r>
      <w:r>
        <w:rPr>
          <w:rFonts w:ascii="宋体" w:hAnsi="宋体" w:cs="宋体"/>
          <w:bCs/>
          <w:color w:val="000000"/>
          <w:sz w:val="24"/>
          <w:szCs w:val="24"/>
        </w:rPr>
        <w:t>）</w:t>
      </w:r>
      <w:r w:rsidRPr="00E93E8A">
        <w:rPr>
          <w:rFonts w:ascii="宋体" w:hAnsi="宋体" w:cs="宋体"/>
          <w:bCs/>
          <w:color w:val="000000"/>
          <w:sz w:val="24"/>
          <w:szCs w:val="24"/>
        </w:rPr>
        <w:t>校地合作型</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为对接福建省委、省政府关于打造朱子文化品牌的要求，学校与武夷山市政府共建朱子学院，发挥学校宋明理学研究中心、万里茶道研究院等高水平特色研究平台优势，整合朱子文化、旅游、茶文化、文化产业发展等专业资源，重点在文化育人与产业发展、文化研究与创新、文化弘扬与传播等方面开展合作。目前，学校已经形成了 “武夷书院讲坛”“海峡论坛”“武夷山朱子文化节”</w:t>
      </w:r>
      <w:proofErr w:type="gramStart"/>
      <w:r w:rsidRPr="00E93E8A">
        <w:rPr>
          <w:rFonts w:ascii="宋体" w:hAnsi="宋体" w:cs="宋体"/>
          <w:bCs/>
          <w:color w:val="000000"/>
          <w:sz w:val="24"/>
          <w:szCs w:val="24"/>
        </w:rPr>
        <w:t>等朱子</w:t>
      </w:r>
      <w:proofErr w:type="gramEnd"/>
      <w:r w:rsidRPr="00E93E8A">
        <w:rPr>
          <w:rFonts w:ascii="宋体" w:hAnsi="宋体" w:cs="宋体"/>
          <w:bCs/>
          <w:color w:val="000000"/>
          <w:sz w:val="24"/>
          <w:szCs w:val="24"/>
        </w:rPr>
        <w:t>文化传播品牌。</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Pr>
          <w:rFonts w:ascii="宋体" w:hAnsi="宋体" w:cs="宋体"/>
          <w:bCs/>
          <w:color w:val="000000"/>
          <w:sz w:val="24"/>
          <w:szCs w:val="24"/>
        </w:rPr>
        <w:t>（</w:t>
      </w:r>
      <w:r w:rsidRPr="00E93E8A">
        <w:rPr>
          <w:rFonts w:ascii="宋体" w:hAnsi="宋体" w:cs="宋体"/>
          <w:bCs/>
          <w:color w:val="000000"/>
          <w:sz w:val="24"/>
          <w:szCs w:val="24"/>
        </w:rPr>
        <w:t>五</w:t>
      </w:r>
      <w:r>
        <w:rPr>
          <w:rFonts w:ascii="宋体" w:hAnsi="宋体" w:cs="宋体"/>
          <w:bCs/>
          <w:color w:val="000000"/>
          <w:sz w:val="24"/>
          <w:szCs w:val="24"/>
        </w:rPr>
        <w:t>）</w:t>
      </w:r>
      <w:r w:rsidRPr="00E93E8A">
        <w:rPr>
          <w:rFonts w:ascii="宋体" w:hAnsi="宋体" w:cs="宋体"/>
          <w:bCs/>
          <w:color w:val="000000"/>
          <w:sz w:val="24"/>
          <w:szCs w:val="24"/>
        </w:rPr>
        <w:t>校会联合型</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为武夷山现代健康产业、休闲养生产业和闽北传统农业转型升级输送应用型人才，推进闽台深度合作，创新闽台人才培养模式，学校与台湾中华海峡两岸教科文交流学会共建玉山健康管理学院。学院采取联合培养的方式办学，学生4年都在大陆就学，三分之二的专业教师来自台湾。学院实行联合管理委员会领导下的院长负责制。联合管理委员会是学院办学的决策机构，决议学院重大发展事项，其成员由合作各方推荐的专家学者组成。</w:t>
      </w:r>
    </w:p>
    <w:p w:rsidR="00462029" w:rsidRDefault="00462029" w:rsidP="00462029">
      <w:pPr>
        <w:shd w:val="clear" w:color="auto" w:fill="FFFFFF"/>
        <w:adjustRightInd w:val="0"/>
        <w:snapToGrid w:val="0"/>
        <w:spacing w:line="464" w:lineRule="exact"/>
        <w:ind w:firstLineChars="200" w:firstLine="482"/>
        <w:rPr>
          <w:rFonts w:ascii="宋体" w:hAnsi="宋体" w:cs="宋体" w:hint="eastAsia"/>
          <w:b/>
          <w:bCs/>
          <w:color w:val="000000"/>
          <w:sz w:val="24"/>
          <w:szCs w:val="24"/>
        </w:rPr>
      </w:pPr>
      <w:r>
        <w:rPr>
          <w:rFonts w:ascii="宋体" w:hAnsi="宋体" w:cs="宋体" w:hint="eastAsia"/>
          <w:b/>
          <w:bCs/>
          <w:color w:val="000000"/>
          <w:sz w:val="24"/>
          <w:szCs w:val="24"/>
        </w:rPr>
        <w:t>三</w:t>
      </w:r>
      <w:r w:rsidRPr="00E93E8A">
        <w:rPr>
          <w:rFonts w:ascii="宋体" w:hAnsi="宋体" w:cs="宋体"/>
          <w:b/>
          <w:bCs/>
          <w:color w:val="000000"/>
          <w:sz w:val="24"/>
          <w:szCs w:val="24"/>
        </w:rPr>
        <w:t>、产业学院的机制保障</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Pr>
          <w:rFonts w:ascii="宋体" w:hAnsi="宋体" w:cs="宋体"/>
          <w:bCs/>
          <w:color w:val="000000"/>
          <w:sz w:val="24"/>
          <w:szCs w:val="24"/>
        </w:rPr>
        <w:t>（</w:t>
      </w:r>
      <w:r w:rsidRPr="00E93E8A">
        <w:rPr>
          <w:rFonts w:ascii="宋体" w:hAnsi="宋体" w:cs="宋体"/>
          <w:bCs/>
          <w:color w:val="000000"/>
          <w:sz w:val="24"/>
          <w:szCs w:val="24"/>
        </w:rPr>
        <w:t>一</w:t>
      </w:r>
      <w:r>
        <w:rPr>
          <w:rFonts w:ascii="宋体" w:hAnsi="宋体" w:cs="宋体"/>
          <w:bCs/>
          <w:color w:val="000000"/>
          <w:sz w:val="24"/>
          <w:szCs w:val="24"/>
        </w:rPr>
        <w:t>）</w:t>
      </w:r>
      <w:r w:rsidRPr="00E93E8A">
        <w:rPr>
          <w:rFonts w:ascii="宋体" w:hAnsi="宋体" w:cs="宋体"/>
          <w:bCs/>
          <w:color w:val="000000"/>
          <w:sz w:val="24"/>
          <w:szCs w:val="24"/>
        </w:rPr>
        <w:t>政府层面的机制保障</w:t>
      </w:r>
    </w:p>
    <w:p w:rsidR="00462029" w:rsidRDefault="00462029" w:rsidP="00462029">
      <w:pPr>
        <w:shd w:val="clear" w:color="auto" w:fill="FFFFFF"/>
        <w:adjustRightInd w:val="0"/>
        <w:snapToGrid w:val="0"/>
        <w:spacing w:line="464"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产业学院作为产教深度融合的重要方式之一，需要国家和地方从政策、法律上给予机制保障。在制度上，要建立对积极参与高校办学的企业的激励补偿机制</w:t>
      </w:r>
      <w:r w:rsidRPr="00E93E8A">
        <w:rPr>
          <w:rFonts w:ascii="宋体" w:hAnsi="宋体" w:cs="宋体" w:hint="eastAsia"/>
          <w:bCs/>
          <w:color w:val="000000"/>
          <w:sz w:val="24"/>
          <w:szCs w:val="24"/>
        </w:rPr>
        <w:t>；</w:t>
      </w:r>
      <w:r w:rsidRPr="00E93E8A">
        <w:rPr>
          <w:rFonts w:ascii="宋体" w:hAnsi="宋体" w:cs="宋体"/>
          <w:bCs/>
          <w:color w:val="000000"/>
          <w:sz w:val="24"/>
          <w:szCs w:val="24"/>
        </w:rPr>
        <w:t>对资源配置方式进行改革，激发高校办学活力</w:t>
      </w:r>
      <w:r w:rsidRPr="00E93E8A">
        <w:rPr>
          <w:rFonts w:ascii="宋体" w:hAnsi="宋体" w:cs="宋体" w:hint="eastAsia"/>
          <w:bCs/>
          <w:color w:val="000000"/>
          <w:sz w:val="24"/>
          <w:szCs w:val="24"/>
        </w:rPr>
        <w:t>；</w:t>
      </w:r>
      <w:r w:rsidRPr="00E93E8A">
        <w:rPr>
          <w:rFonts w:ascii="宋体" w:hAnsi="宋体" w:cs="宋体"/>
          <w:bCs/>
          <w:color w:val="000000"/>
          <w:sz w:val="24"/>
          <w:szCs w:val="24"/>
        </w:rPr>
        <w:t>进一步改善有利于应用型人才培养和应用性项目研发的导向性政策</w:t>
      </w:r>
      <w:r w:rsidRPr="00E93E8A">
        <w:rPr>
          <w:rFonts w:ascii="宋体" w:hAnsi="宋体" w:cs="宋体" w:hint="eastAsia"/>
          <w:bCs/>
          <w:color w:val="000000"/>
          <w:sz w:val="24"/>
          <w:szCs w:val="24"/>
        </w:rPr>
        <w:t>；</w:t>
      </w:r>
      <w:r w:rsidRPr="00E93E8A">
        <w:rPr>
          <w:rFonts w:ascii="宋体" w:hAnsi="宋体" w:cs="宋体"/>
          <w:bCs/>
          <w:color w:val="000000"/>
          <w:sz w:val="24"/>
          <w:szCs w:val="24"/>
        </w:rPr>
        <w:t>完善学生实践安全保障等引导性政策</w:t>
      </w:r>
      <w:r w:rsidRPr="00E93E8A">
        <w:rPr>
          <w:rFonts w:ascii="宋体" w:hAnsi="宋体" w:cs="宋体" w:hint="eastAsia"/>
          <w:bCs/>
          <w:color w:val="000000"/>
          <w:sz w:val="24"/>
          <w:szCs w:val="24"/>
        </w:rPr>
        <w:t>；</w:t>
      </w:r>
      <w:r w:rsidRPr="00E93E8A">
        <w:rPr>
          <w:rFonts w:ascii="宋体" w:hAnsi="宋体" w:cs="宋体"/>
          <w:bCs/>
          <w:color w:val="000000"/>
          <w:sz w:val="24"/>
          <w:szCs w:val="24"/>
        </w:rPr>
        <w:t>进一步下放高校内部事务如内部专业调整、职称评聘、教学科研项目奖励、人才引进</w:t>
      </w:r>
      <w:r w:rsidRPr="00E93E8A">
        <w:rPr>
          <w:rFonts w:ascii="宋体" w:hAnsi="宋体" w:cs="宋体"/>
          <w:bCs/>
          <w:color w:val="000000"/>
          <w:sz w:val="24"/>
          <w:szCs w:val="24"/>
        </w:rPr>
        <w:lastRenderedPageBreak/>
        <w:t>等管理权。在组织上，要成立国家层面的校企合作协会或地区层面的校企合作组织，如成立体现政府主导、学校主体、行业指导、企业融入的“产教联盟”，形成协同互动的“对话”平台， 对产教深度融合重大问题通盘规划及统筹。</w:t>
      </w:r>
    </w:p>
    <w:p w:rsidR="00462029" w:rsidRDefault="00462029" w:rsidP="00462029">
      <w:pPr>
        <w:shd w:val="clear" w:color="auto" w:fill="FFFFFF"/>
        <w:adjustRightInd w:val="0"/>
        <w:snapToGrid w:val="0"/>
        <w:spacing w:line="467" w:lineRule="exact"/>
        <w:ind w:firstLineChars="200" w:firstLine="480"/>
        <w:rPr>
          <w:rFonts w:ascii="宋体" w:hAnsi="宋体" w:cs="宋体" w:hint="eastAsia"/>
          <w:bCs/>
          <w:color w:val="000000"/>
          <w:sz w:val="24"/>
          <w:szCs w:val="24"/>
        </w:rPr>
      </w:pPr>
      <w:r>
        <w:rPr>
          <w:rFonts w:ascii="宋体" w:hAnsi="宋体" w:cs="宋体"/>
          <w:bCs/>
          <w:color w:val="000000"/>
          <w:sz w:val="24"/>
          <w:szCs w:val="24"/>
        </w:rPr>
        <w:t>（</w:t>
      </w:r>
      <w:r w:rsidRPr="00E93E8A">
        <w:rPr>
          <w:rFonts w:ascii="宋体" w:hAnsi="宋体" w:cs="宋体"/>
          <w:bCs/>
          <w:color w:val="000000"/>
          <w:sz w:val="24"/>
          <w:szCs w:val="24"/>
        </w:rPr>
        <w:t>二</w:t>
      </w:r>
      <w:r>
        <w:rPr>
          <w:rFonts w:ascii="宋体" w:hAnsi="宋体" w:cs="宋体"/>
          <w:bCs/>
          <w:color w:val="000000"/>
          <w:sz w:val="24"/>
          <w:szCs w:val="24"/>
        </w:rPr>
        <w:t>）</w:t>
      </w:r>
      <w:r w:rsidRPr="00E93E8A">
        <w:rPr>
          <w:rFonts w:ascii="宋体" w:hAnsi="宋体" w:cs="宋体"/>
          <w:bCs/>
          <w:color w:val="000000"/>
          <w:sz w:val="24"/>
          <w:szCs w:val="24"/>
        </w:rPr>
        <w:t>企业层面的机制保障</w:t>
      </w:r>
    </w:p>
    <w:p w:rsidR="00462029" w:rsidRDefault="00462029" w:rsidP="00462029">
      <w:pPr>
        <w:shd w:val="clear" w:color="auto" w:fill="FFFFFF"/>
        <w:adjustRightInd w:val="0"/>
        <w:snapToGrid w:val="0"/>
        <w:spacing w:line="467"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企业应主动与高校合作制订培养方案。根据企业需求、用人标准、学生实际，构建应用型人才能力矩阵与课程体系</w:t>
      </w:r>
      <w:r w:rsidRPr="00E93E8A">
        <w:rPr>
          <w:rFonts w:ascii="宋体" w:hAnsi="宋体" w:cs="宋体" w:hint="eastAsia"/>
          <w:bCs/>
          <w:color w:val="000000"/>
          <w:sz w:val="24"/>
          <w:szCs w:val="24"/>
        </w:rPr>
        <w:t>；</w:t>
      </w:r>
      <w:r w:rsidRPr="00E93E8A">
        <w:rPr>
          <w:rFonts w:ascii="宋体" w:hAnsi="宋体" w:cs="宋体"/>
          <w:bCs/>
          <w:color w:val="000000"/>
          <w:sz w:val="24"/>
          <w:szCs w:val="24"/>
        </w:rPr>
        <w:t>支持高校在企业建设生产性实训基地</w:t>
      </w:r>
      <w:r w:rsidRPr="00E93E8A">
        <w:rPr>
          <w:rFonts w:ascii="宋体" w:hAnsi="宋体" w:cs="宋体" w:hint="eastAsia"/>
          <w:bCs/>
          <w:color w:val="000000"/>
          <w:sz w:val="24"/>
          <w:szCs w:val="24"/>
        </w:rPr>
        <w:t>；</w:t>
      </w:r>
      <w:r w:rsidRPr="00E93E8A">
        <w:rPr>
          <w:rFonts w:ascii="宋体" w:hAnsi="宋体" w:cs="宋体"/>
          <w:bCs/>
          <w:color w:val="000000"/>
          <w:sz w:val="24"/>
          <w:szCs w:val="24"/>
        </w:rPr>
        <w:t>配合学校实施课程教学，部分专业课程由企业工程技术人员或高管承担，将认知实习、生产实习、毕业实习贯穿全学程</w:t>
      </w:r>
      <w:r w:rsidRPr="00E93E8A">
        <w:rPr>
          <w:rFonts w:ascii="宋体" w:hAnsi="宋体" w:cs="宋体" w:hint="eastAsia"/>
          <w:bCs/>
          <w:color w:val="000000"/>
          <w:sz w:val="24"/>
          <w:szCs w:val="24"/>
        </w:rPr>
        <w:t>；</w:t>
      </w:r>
      <w:r w:rsidRPr="00E93E8A">
        <w:rPr>
          <w:rFonts w:ascii="宋体" w:hAnsi="宋体" w:cs="宋体"/>
          <w:bCs/>
          <w:color w:val="000000"/>
          <w:sz w:val="24"/>
          <w:szCs w:val="24"/>
        </w:rPr>
        <w:t>协同高校成立产业技术研发机构，围绕企业的技术需求和储备联合申报项目，开展联合研究、联合开发，突破企业生产共性关键技术。</w:t>
      </w:r>
    </w:p>
    <w:p w:rsidR="00462029" w:rsidRDefault="00462029" w:rsidP="00462029">
      <w:pPr>
        <w:shd w:val="clear" w:color="auto" w:fill="FFFFFF"/>
        <w:adjustRightInd w:val="0"/>
        <w:snapToGrid w:val="0"/>
        <w:spacing w:line="467" w:lineRule="exact"/>
        <w:ind w:firstLineChars="200" w:firstLine="480"/>
        <w:rPr>
          <w:rFonts w:ascii="宋体" w:hAnsi="宋体" w:cs="宋体" w:hint="eastAsia"/>
          <w:bCs/>
          <w:color w:val="000000"/>
          <w:sz w:val="24"/>
          <w:szCs w:val="24"/>
        </w:rPr>
      </w:pPr>
      <w:r>
        <w:rPr>
          <w:rFonts w:ascii="宋体" w:hAnsi="宋体" w:cs="宋体"/>
          <w:bCs/>
          <w:color w:val="000000"/>
          <w:sz w:val="24"/>
          <w:szCs w:val="24"/>
        </w:rPr>
        <w:t>（</w:t>
      </w:r>
      <w:r w:rsidRPr="00E93E8A">
        <w:rPr>
          <w:rFonts w:ascii="宋体" w:hAnsi="宋体" w:cs="宋体"/>
          <w:bCs/>
          <w:color w:val="000000"/>
          <w:sz w:val="24"/>
          <w:szCs w:val="24"/>
        </w:rPr>
        <w:t>三</w:t>
      </w:r>
      <w:r>
        <w:rPr>
          <w:rFonts w:ascii="宋体" w:hAnsi="宋体" w:cs="宋体"/>
          <w:bCs/>
          <w:color w:val="000000"/>
          <w:sz w:val="24"/>
          <w:szCs w:val="24"/>
        </w:rPr>
        <w:t>）</w:t>
      </w:r>
      <w:r w:rsidRPr="00E93E8A">
        <w:rPr>
          <w:rFonts w:ascii="宋体" w:hAnsi="宋体" w:cs="宋体"/>
          <w:bCs/>
          <w:color w:val="000000"/>
          <w:sz w:val="24"/>
          <w:szCs w:val="24"/>
        </w:rPr>
        <w:t>学校层面的机制保障</w:t>
      </w:r>
    </w:p>
    <w:p w:rsidR="00462029" w:rsidRDefault="00462029" w:rsidP="00462029">
      <w:pPr>
        <w:shd w:val="clear" w:color="auto" w:fill="FFFFFF"/>
        <w:adjustRightInd w:val="0"/>
        <w:snapToGrid w:val="0"/>
        <w:spacing w:line="467" w:lineRule="exact"/>
        <w:ind w:firstLineChars="200" w:firstLine="480"/>
        <w:rPr>
          <w:rFonts w:ascii="宋体" w:hAnsi="宋体" w:cs="宋体" w:hint="eastAsia"/>
          <w:bCs/>
          <w:color w:val="000000"/>
          <w:sz w:val="24"/>
          <w:szCs w:val="24"/>
        </w:rPr>
      </w:pPr>
      <w:r w:rsidRPr="00E93E8A">
        <w:rPr>
          <w:rFonts w:ascii="宋体" w:hAnsi="宋体" w:cs="宋体"/>
          <w:bCs/>
          <w:color w:val="000000"/>
          <w:sz w:val="24"/>
          <w:szCs w:val="24"/>
        </w:rPr>
        <w:t>高校应强化对行业企业的主动服务意识，在充分了解行业企业合作愿望和具体需求的基础上，以自身办学实力，如技术服务能力、科技研发能力、创新能力吸引合作伙伴</w:t>
      </w:r>
      <w:r w:rsidRPr="00E93E8A">
        <w:rPr>
          <w:rFonts w:ascii="宋体" w:hAnsi="宋体" w:cs="宋体" w:hint="eastAsia"/>
          <w:bCs/>
          <w:color w:val="000000"/>
          <w:sz w:val="24"/>
          <w:szCs w:val="24"/>
        </w:rPr>
        <w:t>；</w:t>
      </w:r>
      <w:r w:rsidRPr="00E93E8A">
        <w:rPr>
          <w:rFonts w:ascii="宋体" w:hAnsi="宋体" w:cs="宋体"/>
          <w:bCs/>
          <w:color w:val="000000"/>
          <w:sz w:val="24"/>
          <w:szCs w:val="24"/>
        </w:rPr>
        <w:t>强化“亲产业、跨学科、重应用”的办学理念，打破封闭单一的办学模式</w:t>
      </w:r>
      <w:r w:rsidRPr="00E93E8A">
        <w:rPr>
          <w:rFonts w:ascii="宋体" w:hAnsi="宋体" w:cs="宋体" w:hint="eastAsia"/>
          <w:bCs/>
          <w:color w:val="000000"/>
          <w:sz w:val="24"/>
          <w:szCs w:val="24"/>
        </w:rPr>
        <w:t>，</w:t>
      </w:r>
      <w:r w:rsidRPr="00E93E8A">
        <w:rPr>
          <w:rFonts w:ascii="宋体" w:hAnsi="宋体" w:cs="宋体"/>
          <w:bCs/>
          <w:color w:val="000000"/>
          <w:sz w:val="24"/>
          <w:szCs w:val="24"/>
        </w:rPr>
        <w:t>引入社会资源，积极搭建与地方政府、行业、大型企业合作的平台并形成常态对话制度</w:t>
      </w:r>
      <w:r w:rsidRPr="00E93E8A">
        <w:rPr>
          <w:rFonts w:ascii="宋体" w:hAnsi="宋体" w:cs="宋体" w:hint="eastAsia"/>
          <w:bCs/>
          <w:color w:val="000000"/>
          <w:sz w:val="24"/>
          <w:szCs w:val="24"/>
        </w:rPr>
        <w:t>；</w:t>
      </w:r>
      <w:r w:rsidRPr="00E93E8A">
        <w:rPr>
          <w:rFonts w:ascii="宋体" w:hAnsi="宋体" w:cs="宋体"/>
          <w:bCs/>
          <w:color w:val="000000"/>
          <w:sz w:val="24"/>
          <w:szCs w:val="24"/>
        </w:rPr>
        <w:t>强化专业改革意识，建立专业动态调整及内部改进机制，形成专业与产业高度对接的专业体系及建设过程与行业企业互通互融的建设机制。</w:t>
      </w:r>
    </w:p>
    <w:p w:rsidR="00462029" w:rsidRDefault="00462029" w:rsidP="00462029">
      <w:pPr>
        <w:shd w:val="clear" w:color="auto" w:fill="FFFFFF"/>
        <w:adjustRightInd w:val="0"/>
        <w:snapToGrid w:val="0"/>
        <w:spacing w:line="467" w:lineRule="exact"/>
        <w:ind w:firstLineChars="200" w:firstLine="480"/>
        <w:rPr>
          <w:rFonts w:ascii="宋体" w:hAnsi="宋体" w:cs="宋体" w:hint="eastAsia"/>
          <w:bCs/>
          <w:color w:val="000000"/>
          <w:sz w:val="24"/>
          <w:szCs w:val="24"/>
        </w:rPr>
      </w:pPr>
      <w:r>
        <w:rPr>
          <w:rFonts w:ascii="宋体" w:hAnsi="宋体" w:cs="宋体"/>
          <w:bCs/>
          <w:color w:val="000000"/>
          <w:sz w:val="24"/>
          <w:szCs w:val="24"/>
        </w:rPr>
        <w:t>（</w:t>
      </w:r>
      <w:r w:rsidRPr="00E93E8A">
        <w:rPr>
          <w:rFonts w:ascii="宋体" w:hAnsi="宋体" w:cs="宋体"/>
          <w:bCs/>
          <w:color w:val="000000"/>
          <w:sz w:val="24"/>
          <w:szCs w:val="24"/>
        </w:rPr>
        <w:t>四</w:t>
      </w:r>
      <w:r>
        <w:rPr>
          <w:rFonts w:ascii="宋体" w:hAnsi="宋体" w:cs="宋体"/>
          <w:bCs/>
          <w:color w:val="000000"/>
          <w:sz w:val="24"/>
          <w:szCs w:val="24"/>
        </w:rPr>
        <w:t>）</w:t>
      </w:r>
      <w:r w:rsidRPr="00E93E8A">
        <w:rPr>
          <w:rFonts w:ascii="宋体" w:hAnsi="宋体" w:cs="宋体"/>
          <w:bCs/>
          <w:color w:val="000000"/>
          <w:sz w:val="24"/>
          <w:szCs w:val="24"/>
        </w:rPr>
        <w:t>学院层面的机制保障</w:t>
      </w:r>
    </w:p>
    <w:p w:rsidR="006A3E20" w:rsidRDefault="00462029" w:rsidP="00462029">
      <w:pPr>
        <w:shd w:val="clear" w:color="auto" w:fill="FFFFFF"/>
        <w:adjustRightInd w:val="0"/>
        <w:snapToGrid w:val="0"/>
        <w:spacing w:line="467" w:lineRule="exact"/>
        <w:ind w:firstLineChars="200" w:firstLine="480"/>
      </w:pPr>
      <w:r w:rsidRPr="00E93E8A">
        <w:rPr>
          <w:rFonts w:ascii="宋体" w:hAnsi="宋体" w:cs="宋体"/>
          <w:bCs/>
          <w:color w:val="000000"/>
          <w:sz w:val="24"/>
          <w:szCs w:val="24"/>
        </w:rPr>
        <w:t>为使产业学院从一开始就置于校企互动的高起点，学院需要形成良好的管理和运行机制，建立适宜产业学院运行的组织、执行机构，为企业全程融入创造条件，对学院发展规划、人才培养方案、课程开发、师资选派、课堂教学及实践环节、项目申报、实习学生管理等校企共同开展的事项进行协调和落实。学院还应从校企合作管理机构运行、日常教学管理、学生管理、师资管理等方面，梳理与其他二级学院的差异，建立与企业合作的有关规章制度，构建确保产业学院有效运作的质量评价体系和质量保障体系，从而真正实现协同育人、协同创新、协同创业、协同发展。</w:t>
      </w:r>
      <w:r w:rsidRPr="00E93E8A">
        <w:rPr>
          <w:rFonts w:ascii="宋体" w:hAnsi="宋体" w:cs="宋体" w:hint="eastAsia"/>
          <w:bCs/>
          <w:color w:val="000000"/>
          <w:sz w:val="24"/>
          <w:szCs w:val="24"/>
        </w:rPr>
        <w:t xml:space="preserve">   </w:t>
      </w:r>
    </w:p>
    <w:sectPr w:rsidR="006A3E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029"/>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2029"/>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02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02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504</Words>
  <Characters>2873</Characters>
  <Application>Microsoft Office Word</Application>
  <DocSecurity>0</DocSecurity>
  <Lines>23</Lines>
  <Paragraphs>6</Paragraphs>
  <ScaleCrop>false</ScaleCrop>
  <Company>教务处</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2019-10-17T09:43:00Z</dcterms:created>
  <dcterms:modified xsi:type="dcterms:W3CDTF">2019-10-17T09:44:00Z</dcterms:modified>
</cp:coreProperties>
</file>